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86" w:rsidRPr="009F7438" w:rsidRDefault="001F1B44">
      <w:pPr>
        <w:pBdr>
          <w:top w:val="nil"/>
          <w:left w:val="nil"/>
          <w:bottom w:val="nil"/>
          <w:right w:val="nil"/>
          <w:between w:val="nil"/>
        </w:pBdr>
        <w:spacing w:after="0" w:line="240" w:lineRule="auto"/>
        <w:jc w:val="center"/>
        <w:rPr>
          <w:color w:val="000000"/>
          <w:sz w:val="48"/>
          <w:szCs w:val="24"/>
        </w:rPr>
      </w:pPr>
      <w:r w:rsidRPr="009F7438">
        <w:rPr>
          <w:color w:val="000000"/>
          <w:sz w:val="48"/>
          <w:szCs w:val="24"/>
        </w:rPr>
        <w:t>Bønnestationer ud fra Fadervor</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Hæng eller læg en beskrivelse frem ved hver bønnestation, hvor bønnen fra Fadervor står, samt aktiviteten. Se forslag til disse sedler fra side 6. De er lige til at printe ud, klippe fra hinanden og til at bruge. I kan også frit ændre i teksten. </w:t>
      </w:r>
    </w:p>
    <w:p w:rsidR="00D95786" w:rsidRDefault="00D95786">
      <w:pPr>
        <w:pBdr>
          <w:top w:val="nil"/>
          <w:left w:val="nil"/>
          <w:bottom w:val="nil"/>
          <w:right w:val="nil"/>
          <w:between w:val="nil"/>
        </w:pBdr>
        <w:spacing w:after="0" w:line="240" w:lineRule="auto"/>
        <w:rPr>
          <w:color w:val="000000"/>
          <w:sz w:val="24"/>
          <w:szCs w:val="24"/>
        </w:rPr>
      </w:pPr>
    </w:p>
    <w:p w:rsidR="00D95786" w:rsidRDefault="00D95786">
      <w:pPr>
        <w:pBdr>
          <w:top w:val="nil"/>
          <w:left w:val="nil"/>
          <w:bottom w:val="nil"/>
          <w:right w:val="nil"/>
          <w:between w:val="nil"/>
        </w:pBdr>
        <w:spacing w:after="0" w:line="240" w:lineRule="auto"/>
        <w:rPr>
          <w:color w:val="000000"/>
          <w:sz w:val="24"/>
          <w:szCs w:val="24"/>
        </w:rPr>
      </w:pPr>
    </w:p>
    <w:tbl>
      <w:tblPr>
        <w:tblStyle w:val="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1"/>
        <w:gridCol w:w="7893"/>
      </w:tblGrid>
      <w:tr w:rsidR="00D95786">
        <w:tc>
          <w:tcPr>
            <w:tcW w:w="1961" w:type="dxa"/>
          </w:tcPr>
          <w:p w:rsidR="00D95786" w:rsidRDefault="00D95786">
            <w:pPr>
              <w:spacing w:after="0" w:line="240" w:lineRule="auto"/>
              <w:jc w:val="center"/>
              <w:rPr>
                <w:sz w:val="32"/>
                <w:szCs w:val="32"/>
              </w:rPr>
            </w:pPr>
          </w:p>
          <w:p w:rsidR="00D95786" w:rsidRDefault="001F1B44">
            <w:pPr>
              <w:spacing w:after="0" w:line="240" w:lineRule="auto"/>
              <w:jc w:val="center"/>
              <w:rPr>
                <w:sz w:val="32"/>
                <w:szCs w:val="32"/>
              </w:rPr>
            </w:pPr>
            <w:r>
              <w:rPr>
                <w:sz w:val="32"/>
                <w:szCs w:val="32"/>
              </w:rPr>
              <w:t>Bøn fr</w:t>
            </w:r>
            <w:r>
              <w:rPr>
                <w:sz w:val="32"/>
                <w:szCs w:val="32"/>
              </w:rPr>
              <w:t>a Fadervor</w:t>
            </w:r>
          </w:p>
          <w:p w:rsidR="00D95786" w:rsidRDefault="00D95786">
            <w:pPr>
              <w:spacing w:after="0" w:line="240" w:lineRule="auto"/>
              <w:jc w:val="center"/>
              <w:rPr>
                <w:sz w:val="32"/>
                <w:szCs w:val="32"/>
              </w:rPr>
            </w:pPr>
          </w:p>
        </w:tc>
        <w:tc>
          <w:tcPr>
            <w:tcW w:w="7893" w:type="dxa"/>
          </w:tcPr>
          <w:p w:rsidR="00D95786" w:rsidRDefault="00D95786">
            <w:pPr>
              <w:spacing w:after="0" w:line="240" w:lineRule="auto"/>
              <w:jc w:val="center"/>
              <w:rPr>
                <w:sz w:val="32"/>
                <w:szCs w:val="32"/>
              </w:rPr>
            </w:pPr>
          </w:p>
          <w:p w:rsidR="00D95786" w:rsidRDefault="001F1B44">
            <w:pPr>
              <w:spacing w:after="0" w:line="240" w:lineRule="auto"/>
              <w:jc w:val="center"/>
              <w:rPr>
                <w:sz w:val="32"/>
                <w:szCs w:val="32"/>
              </w:rPr>
            </w:pPr>
            <w:r>
              <w:rPr>
                <w:sz w:val="32"/>
                <w:szCs w:val="32"/>
              </w:rPr>
              <w:t>Bønneaktivitet</w:t>
            </w:r>
          </w:p>
          <w:p w:rsidR="00D95786" w:rsidRDefault="00D95786">
            <w:pPr>
              <w:spacing w:after="0" w:line="240" w:lineRule="auto"/>
              <w:jc w:val="center"/>
              <w:rPr>
                <w:sz w:val="32"/>
                <w:szCs w:val="32"/>
              </w:rPr>
            </w:pPr>
          </w:p>
        </w:tc>
      </w:tr>
      <w:tr w:rsidR="00D95786">
        <w:tc>
          <w:tcPr>
            <w:tcW w:w="1961" w:type="dxa"/>
          </w:tcPr>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 xml:space="preserve">Vor Fader, du som er i himlene! </w:t>
            </w:r>
          </w:p>
          <w:p w:rsidR="00D95786" w:rsidRDefault="001F1B44">
            <w:pPr>
              <w:spacing w:after="0" w:line="240" w:lineRule="auto"/>
              <w:rPr>
                <w:sz w:val="24"/>
                <w:szCs w:val="24"/>
              </w:rPr>
            </w:pPr>
            <w:r>
              <w:rPr>
                <w:i/>
                <w:sz w:val="24"/>
                <w:szCs w:val="24"/>
              </w:rPr>
              <w:t xml:space="preserve">Helliget blive dit navn, </w:t>
            </w:r>
          </w:p>
          <w:p w:rsidR="00D95786" w:rsidRDefault="001F1B44">
            <w:pPr>
              <w:spacing w:after="0" w:line="240" w:lineRule="auto"/>
              <w:rPr>
                <w:sz w:val="24"/>
                <w:szCs w:val="24"/>
              </w:rPr>
            </w:pPr>
            <w:proofErr w:type="gramStart"/>
            <w:r>
              <w:rPr>
                <w:i/>
                <w:sz w:val="24"/>
                <w:szCs w:val="24"/>
              </w:rPr>
              <w:t>komme</w:t>
            </w:r>
            <w:proofErr w:type="gramEnd"/>
            <w:r>
              <w:rPr>
                <w:i/>
                <w:sz w:val="24"/>
                <w:szCs w:val="24"/>
              </w:rPr>
              <w:t xml:space="preserve"> dit rige…</w:t>
            </w:r>
          </w:p>
        </w:tc>
        <w:tc>
          <w:tcPr>
            <w:tcW w:w="7893"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Medbring som leder: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Sedler med små bønner (se på side 4), som er forslag til, hvordan man kan bede og takke til Gud, som vores far. </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Forklaring til juniorerne: </w:t>
            </w:r>
          </w:p>
          <w:p w:rsidR="00D95786" w:rsidRDefault="001F1B44">
            <w:pPr>
              <w:spacing w:after="0" w:line="240" w:lineRule="auto"/>
              <w:rPr>
                <w:sz w:val="24"/>
                <w:szCs w:val="24"/>
              </w:rPr>
            </w:pPr>
            <w:r>
              <w:rPr>
                <w:sz w:val="24"/>
                <w:szCs w:val="24"/>
              </w:rPr>
              <w:t>Når vi beder Fadervor, begynder vi med at sige ”</w:t>
            </w:r>
            <w:r>
              <w:rPr>
                <w:i/>
                <w:sz w:val="24"/>
                <w:szCs w:val="24"/>
              </w:rPr>
              <w:t>Vor Fader</w:t>
            </w:r>
            <w:r>
              <w:rPr>
                <w:sz w:val="24"/>
                <w:szCs w:val="24"/>
              </w:rPr>
              <w:t xml:space="preserve">”, fordi Gud er vores himmelske far! </w:t>
            </w:r>
          </w:p>
          <w:p w:rsidR="00D95786" w:rsidRDefault="001F1B44">
            <w:pPr>
              <w:spacing w:after="0" w:line="240" w:lineRule="auto"/>
              <w:rPr>
                <w:sz w:val="24"/>
                <w:szCs w:val="24"/>
              </w:rPr>
            </w:pPr>
            <w:r>
              <w:rPr>
                <w:sz w:val="24"/>
                <w:szCs w:val="24"/>
              </w:rPr>
              <w:t>Overvej, hvad det betyder, at Gud er din far. Beder du til ham, som din far?</w:t>
            </w:r>
          </w:p>
          <w:p w:rsidR="00D95786" w:rsidRDefault="001F1B44">
            <w:pPr>
              <w:spacing w:after="0" w:line="240" w:lineRule="auto"/>
              <w:rPr>
                <w:sz w:val="24"/>
                <w:szCs w:val="24"/>
              </w:rPr>
            </w:pPr>
            <w:r>
              <w:rPr>
                <w:i/>
                <w:sz w:val="24"/>
                <w:szCs w:val="24"/>
              </w:rPr>
              <w:t>Træk en seddel og læs, hvad man kan sige til sin himmels</w:t>
            </w:r>
            <w:r>
              <w:rPr>
                <w:i/>
                <w:sz w:val="24"/>
                <w:szCs w:val="24"/>
              </w:rPr>
              <w:t xml:space="preserve">ke far. Kan det også være en bøn, du kan bede inde i dig selv? </w:t>
            </w:r>
          </w:p>
          <w:p w:rsidR="00D95786" w:rsidRDefault="001F1B44">
            <w:pPr>
              <w:spacing w:after="0" w:line="240" w:lineRule="auto"/>
              <w:rPr>
                <w:sz w:val="24"/>
                <w:szCs w:val="24"/>
              </w:rPr>
            </w:pPr>
            <w:r>
              <w:rPr>
                <w:i/>
                <w:sz w:val="24"/>
                <w:szCs w:val="24"/>
              </w:rPr>
              <w:t xml:space="preserve">Du kan også bede din helt egen bøn. ”Hej far! Hej kære </w:t>
            </w:r>
            <w:proofErr w:type="gramStart"/>
            <w:r>
              <w:rPr>
                <w:i/>
                <w:sz w:val="24"/>
                <w:szCs w:val="24"/>
              </w:rPr>
              <w:t>Gud…”</w:t>
            </w:r>
            <w:proofErr w:type="gramEnd"/>
            <w:r>
              <w:rPr>
                <w:i/>
                <w:sz w:val="24"/>
                <w:szCs w:val="24"/>
              </w:rPr>
              <w:t xml:space="preserve">. </w:t>
            </w:r>
          </w:p>
          <w:p w:rsidR="00D95786" w:rsidRDefault="00D95786">
            <w:pPr>
              <w:spacing w:after="0" w:line="240" w:lineRule="auto"/>
              <w:rPr>
                <w:sz w:val="24"/>
                <w:szCs w:val="24"/>
              </w:rPr>
            </w:pPr>
          </w:p>
        </w:tc>
      </w:tr>
      <w:tr w:rsidR="00D95786">
        <w:tc>
          <w:tcPr>
            <w:tcW w:w="1961" w:type="dxa"/>
          </w:tcPr>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 ske din vilje</w:t>
            </w:r>
            <w:r>
              <w:rPr>
                <w:i/>
                <w:sz w:val="24"/>
                <w:szCs w:val="24"/>
              </w:rPr>
              <w:br/>
              <w:t xml:space="preserve">som i himlen således også på jorden… </w:t>
            </w:r>
          </w:p>
        </w:tc>
        <w:tc>
          <w:tcPr>
            <w:tcW w:w="7893"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Medbring som leder: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Fyrfadslys, tændstikker og sølvpapir. (Sølvpapiret lægges på et bord eller på gulvet)</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Forklaring til juniorerne: </w:t>
            </w:r>
          </w:p>
          <w:p w:rsidR="00D95786" w:rsidRDefault="001F1B44">
            <w:pPr>
              <w:spacing w:after="0" w:line="240" w:lineRule="auto"/>
              <w:rPr>
                <w:sz w:val="24"/>
                <w:szCs w:val="24"/>
              </w:rPr>
            </w:pPr>
            <w:r>
              <w:rPr>
                <w:sz w:val="24"/>
                <w:szCs w:val="24"/>
              </w:rPr>
              <w:t>Det er godt at være der, hvor Gud får lov at bestemme. Han er som et lys, der kan vise mennesker vej igennem livet. Derfor beder vi om, at Gu</w:t>
            </w:r>
            <w:r>
              <w:rPr>
                <w:sz w:val="24"/>
                <w:szCs w:val="24"/>
              </w:rPr>
              <w:t>ds vilje må ske på jorden, som det sker i himlen. At ham må bestemme over os, som han bestemmer i himlen. Lyset, der kan bryde selv det værste mørke (ondskaben), symboliserer Gud selv og al hans godhed imod os.</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 xml:space="preserve">Tænd et lys og sæt det på sølvpapiret.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Overv</w:t>
            </w:r>
            <w:r>
              <w:rPr>
                <w:i/>
                <w:color w:val="000000"/>
                <w:sz w:val="24"/>
                <w:szCs w:val="24"/>
              </w:rPr>
              <w:t>ej, hvordan Gud bestemmer i dit liv.</w:t>
            </w:r>
          </w:p>
          <w:p w:rsidR="00D95786" w:rsidRDefault="00D95786">
            <w:pPr>
              <w:spacing w:after="0" w:line="240" w:lineRule="auto"/>
              <w:rPr>
                <w:sz w:val="24"/>
                <w:szCs w:val="24"/>
              </w:rPr>
            </w:pPr>
          </w:p>
          <w:p w:rsidR="00D95786" w:rsidRDefault="00D95786">
            <w:pPr>
              <w:spacing w:after="0" w:line="240" w:lineRule="auto"/>
              <w:rPr>
                <w:sz w:val="24"/>
                <w:szCs w:val="24"/>
              </w:rPr>
            </w:pPr>
          </w:p>
        </w:tc>
      </w:tr>
      <w:tr w:rsidR="00D95786">
        <w:tc>
          <w:tcPr>
            <w:tcW w:w="1961" w:type="dxa"/>
          </w:tcPr>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 giv os i dag vort daglige brød…</w:t>
            </w:r>
          </w:p>
        </w:tc>
        <w:tc>
          <w:tcPr>
            <w:tcW w:w="7893"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Medbring som leder: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Stil et fad med små stykker brød, som juniorerne kan tage og spise.</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Forklaring til juniorerne: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lastRenderedPageBreak/>
              <w:t>Tag et stykke brød og bed en bøn til Gud, hvor du takker ham for, at han giver dig mad hver dag.</w:t>
            </w:r>
            <w:r>
              <w:rPr>
                <w:color w:val="000000"/>
                <w:sz w:val="24"/>
                <w:szCs w:val="24"/>
              </w:rPr>
              <w:t xml:space="preserve"> </w:t>
            </w:r>
            <w:r>
              <w:rPr>
                <w:color w:val="000000"/>
                <w:sz w:val="24"/>
                <w:szCs w:val="24"/>
              </w:rPr>
              <w:br/>
              <w:t>Men Gud giver også mange andre ting hver eneste dag. Tøj på kroppen, en seng at sove i, penge til en mobiltelefon osv. Tag også det med i din takkebøn til Gud</w:t>
            </w:r>
            <w:r>
              <w:rPr>
                <w:color w:val="000000"/>
                <w:sz w:val="24"/>
                <w:szCs w:val="24"/>
              </w:rPr>
              <w:t xml:space="preserve">. ”Tak </w:t>
            </w:r>
            <w:proofErr w:type="gramStart"/>
            <w:r>
              <w:rPr>
                <w:color w:val="000000"/>
                <w:sz w:val="24"/>
                <w:szCs w:val="24"/>
              </w:rPr>
              <w:t>far, ….</w:t>
            </w:r>
            <w:proofErr w:type="gramEnd"/>
            <w:r>
              <w:rPr>
                <w:color w:val="000000"/>
                <w:sz w:val="24"/>
                <w:szCs w:val="24"/>
              </w:rPr>
              <w:t>”</w:t>
            </w:r>
          </w:p>
          <w:p w:rsidR="00D95786" w:rsidRDefault="00D95786">
            <w:pPr>
              <w:spacing w:after="0" w:line="240" w:lineRule="auto"/>
              <w:rPr>
                <w:sz w:val="24"/>
                <w:szCs w:val="24"/>
              </w:rPr>
            </w:pPr>
          </w:p>
        </w:tc>
      </w:tr>
      <w:tr w:rsidR="00D95786">
        <w:tc>
          <w:tcPr>
            <w:tcW w:w="1961" w:type="dxa"/>
          </w:tcPr>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 og forlad os vor skyld, som også vi forlader vore skyldnere…</w:t>
            </w:r>
            <w:r>
              <w:rPr>
                <w:i/>
                <w:sz w:val="24"/>
                <w:szCs w:val="24"/>
              </w:rPr>
              <w:br/>
            </w:r>
          </w:p>
        </w:tc>
        <w:tc>
          <w:tcPr>
            <w:tcW w:w="7893" w:type="dxa"/>
          </w:tcPr>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(Her er to forslag til bønneaktiviteter. Ved begge gælder det, at hverken juniorer eller ledere ser, hvad der skrives på sedlerne). </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Medbring som leder: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Forslag 1</w:t>
            </w:r>
            <w:r>
              <w:rPr>
                <w:color w:val="000000"/>
                <w:sz w:val="24"/>
                <w:szCs w:val="24"/>
              </w:rPr>
              <w:t>: Malertape, som du laver et omrids af et kors med på gulvet. Små sedler, kuglepen, blyanter og en Bibel.</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Forslag 2</w:t>
            </w:r>
            <w:r>
              <w:rPr>
                <w:color w:val="000000"/>
                <w:sz w:val="24"/>
                <w:szCs w:val="24"/>
              </w:rPr>
              <w:t>: Forsegl en æske, hvor du ridser et kors i, som juniorerne kan komme deres seddel i. Små sedler, kuglepen, blyanter og en Bibel.</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Forklaring</w:t>
            </w:r>
            <w:r>
              <w:rPr>
                <w:color w:val="000000"/>
                <w:sz w:val="24"/>
                <w:szCs w:val="24"/>
              </w:rPr>
              <w:t xml:space="preserve"> til juniorerne: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Vi beder i denne bøn om, at Gud vil tilgive os – og vi må tilgive andre, som gør noget forkert mod os.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Skriv en ting, situation, hændelse osv., som du vil bede Gud om tilgivelse for.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Forslag 1</w:t>
            </w:r>
            <w:r>
              <w:rPr>
                <w:color w:val="000000"/>
                <w:sz w:val="24"/>
                <w:szCs w:val="24"/>
              </w:rPr>
              <w:t>: Fold din seddel sammen og læg den inde i k</w:t>
            </w:r>
            <w:r>
              <w:rPr>
                <w:color w:val="000000"/>
                <w:sz w:val="24"/>
                <w:szCs w:val="24"/>
              </w:rPr>
              <w:t xml:space="preserve">orset på gulvet.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Læs dette vers, når du har udført opgaven: Joh 3,16-17</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Forslag 2</w:t>
            </w:r>
            <w:r>
              <w:rPr>
                <w:color w:val="000000"/>
                <w:sz w:val="24"/>
                <w:szCs w:val="24"/>
              </w:rPr>
              <w:t xml:space="preserve">: Fold din seddel sammen, put den ned gennem korset i æsken.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Læs dette vers, når du har udført opgaven: Joh 3,16-17</w:t>
            </w:r>
          </w:p>
          <w:p w:rsidR="00D95786" w:rsidRDefault="00D95786">
            <w:pPr>
              <w:pBdr>
                <w:top w:val="nil"/>
                <w:left w:val="nil"/>
                <w:bottom w:val="nil"/>
                <w:right w:val="nil"/>
                <w:between w:val="nil"/>
              </w:pBdr>
              <w:spacing w:after="0" w:line="240" w:lineRule="auto"/>
              <w:rPr>
                <w:color w:val="000000"/>
                <w:sz w:val="24"/>
                <w:szCs w:val="24"/>
              </w:rPr>
            </w:pPr>
          </w:p>
        </w:tc>
      </w:tr>
      <w:tr w:rsidR="00D95786">
        <w:tc>
          <w:tcPr>
            <w:tcW w:w="1961"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 xml:space="preserve">… og led os ikke ind i </w:t>
            </w:r>
            <w:proofErr w:type="gramStart"/>
            <w:r>
              <w:rPr>
                <w:i/>
                <w:color w:val="000000"/>
                <w:sz w:val="24"/>
                <w:szCs w:val="24"/>
              </w:rPr>
              <w:t>fristelse,</w:t>
            </w:r>
            <w:r>
              <w:rPr>
                <w:i/>
                <w:color w:val="000000"/>
                <w:sz w:val="24"/>
                <w:szCs w:val="24"/>
              </w:rPr>
              <w:br/>
            </w:r>
            <w:r>
              <w:rPr>
                <w:i/>
                <w:color w:val="000000"/>
                <w:sz w:val="24"/>
                <w:szCs w:val="24"/>
              </w:rPr>
              <w:t>men</w:t>
            </w:r>
            <w:proofErr w:type="gramEnd"/>
            <w:r>
              <w:rPr>
                <w:i/>
                <w:color w:val="000000"/>
                <w:sz w:val="24"/>
                <w:szCs w:val="24"/>
              </w:rPr>
              <w:t xml:space="preserve"> fri os fra det onde.</w:t>
            </w:r>
          </w:p>
          <w:p w:rsidR="00D95786" w:rsidRDefault="00D95786">
            <w:pPr>
              <w:spacing w:after="0" w:line="240" w:lineRule="auto"/>
              <w:rPr>
                <w:sz w:val="24"/>
                <w:szCs w:val="24"/>
              </w:rPr>
            </w:pPr>
          </w:p>
        </w:tc>
        <w:tc>
          <w:tcPr>
            <w:tcW w:w="7893"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Medbring som leder: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Læg billedet af fodsporene (brug billedet på side 5) ved side af en skål slik. På skålen står der, at det er forbudt, at spise. ”Kun se, ikke røre eller smage”. </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Forklaring til juniorerne: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Vi beder om, at G</w:t>
            </w:r>
            <w:r>
              <w:rPr>
                <w:color w:val="000000"/>
                <w:sz w:val="24"/>
                <w:szCs w:val="24"/>
              </w:rPr>
              <w:t xml:space="preserve">ud vil hjælpe os, så vi ikke bliver fristet til at være ulydig… (- fx at spise slikket, når vi ved, at vi ikke må, selvom ingen ser det).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Samtidig beder vi også om, at Gud vil bevare os imod det onde fx krig, oversvømmelser, skænderier, mobning osv. </w:t>
            </w:r>
          </w:p>
          <w:p w:rsidR="00D95786" w:rsidRDefault="001F1B44">
            <w:pPr>
              <w:spacing w:after="0" w:line="240" w:lineRule="auto"/>
              <w:rPr>
                <w:sz w:val="24"/>
                <w:szCs w:val="24"/>
              </w:rPr>
            </w:pPr>
            <w:r>
              <w:rPr>
                <w:sz w:val="24"/>
                <w:szCs w:val="24"/>
              </w:rPr>
              <w:t>Jesu</w:t>
            </w:r>
            <w:r>
              <w:rPr>
                <w:sz w:val="24"/>
                <w:szCs w:val="24"/>
              </w:rPr>
              <w:t xml:space="preserve">s vil og kan hjælpe os fx med at undgå fristelserne. Han går lige ved siden af os hver dag. </w:t>
            </w:r>
          </w:p>
          <w:p w:rsidR="00D95786" w:rsidRDefault="001F1B44">
            <w:pPr>
              <w:spacing w:after="0" w:line="240" w:lineRule="auto"/>
              <w:rPr>
                <w:sz w:val="24"/>
                <w:szCs w:val="24"/>
              </w:rPr>
            </w:pPr>
            <w:r>
              <w:rPr>
                <w:i/>
                <w:sz w:val="24"/>
                <w:szCs w:val="24"/>
              </w:rPr>
              <w:t xml:space="preserve">Se på fodsporene og glæd dig over, at Jesus går lige ved siden af dig, hver dag. Han er dig nær med sin hjælp… også når du fristes. </w:t>
            </w:r>
          </w:p>
          <w:p w:rsidR="00D95786" w:rsidRDefault="001F1B44">
            <w:pPr>
              <w:spacing w:after="0" w:line="240" w:lineRule="auto"/>
              <w:rPr>
                <w:sz w:val="24"/>
                <w:szCs w:val="24"/>
              </w:rPr>
            </w:pPr>
            <w:r>
              <w:rPr>
                <w:i/>
                <w:sz w:val="24"/>
                <w:szCs w:val="24"/>
              </w:rPr>
              <w:t>Overvej, hvorfor du har brug for, at han ”frier dig fra det onde”. Hvilket ondt er der i dit liv?</w:t>
            </w:r>
          </w:p>
          <w:p w:rsidR="00D95786" w:rsidRDefault="00D95786">
            <w:pPr>
              <w:spacing w:after="0" w:line="240" w:lineRule="auto"/>
              <w:rPr>
                <w:sz w:val="24"/>
                <w:szCs w:val="24"/>
              </w:rPr>
            </w:pPr>
          </w:p>
        </w:tc>
      </w:tr>
      <w:tr w:rsidR="00D95786">
        <w:tc>
          <w:tcPr>
            <w:tcW w:w="1961" w:type="dxa"/>
          </w:tcPr>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For dit er Riget og magten og æren i evighed! Amen.</w:t>
            </w:r>
            <w:r>
              <w:rPr>
                <w:i/>
                <w:sz w:val="24"/>
                <w:szCs w:val="24"/>
              </w:rPr>
              <w:br/>
            </w:r>
          </w:p>
        </w:tc>
        <w:tc>
          <w:tcPr>
            <w:tcW w:w="7893" w:type="dxa"/>
          </w:tcPr>
          <w:p w:rsidR="00D95786" w:rsidRDefault="00D95786">
            <w:pPr>
              <w:pBdr>
                <w:top w:val="nil"/>
                <w:left w:val="nil"/>
                <w:bottom w:val="nil"/>
                <w:right w:val="nil"/>
                <w:between w:val="nil"/>
              </w:pBdr>
              <w:spacing w:after="0" w:line="240" w:lineRule="auto"/>
              <w:rPr>
                <w:color w:val="FF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Medbring som leder:</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Ingenting.</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Forklaring til juniorerne:</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Vi slutter Fadervor af med at prise Gud, fordi han mægtig og er til i al evighed. </w:t>
            </w:r>
            <w:r>
              <w:rPr>
                <w:i/>
                <w:color w:val="000000"/>
                <w:sz w:val="24"/>
                <w:szCs w:val="24"/>
              </w:rPr>
              <w:t>Hvis med kroppen, hvordan kan man ære Gud – og find ti grunde til, at Gud skal have magten og æren.</w:t>
            </w:r>
            <w:r>
              <w:rPr>
                <w:color w:val="000000"/>
                <w:sz w:val="24"/>
                <w:szCs w:val="24"/>
              </w:rPr>
              <w:t xml:space="preserve">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 xml:space="preserve">Formuler disse grunde i en takkebøn til Gud. </w:t>
            </w:r>
          </w:p>
          <w:p w:rsidR="00D95786" w:rsidRDefault="00D95786">
            <w:pPr>
              <w:pBdr>
                <w:top w:val="nil"/>
                <w:left w:val="nil"/>
                <w:bottom w:val="nil"/>
                <w:right w:val="nil"/>
                <w:between w:val="nil"/>
              </w:pBdr>
              <w:spacing w:after="0" w:line="240" w:lineRule="auto"/>
              <w:rPr>
                <w:color w:val="FF0000"/>
                <w:sz w:val="24"/>
                <w:szCs w:val="24"/>
              </w:rPr>
            </w:pPr>
          </w:p>
        </w:tc>
      </w:tr>
      <w:tr w:rsidR="00D95786">
        <w:tc>
          <w:tcPr>
            <w:tcW w:w="1961" w:type="dxa"/>
          </w:tcPr>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Fadervor som kors</w:t>
            </w:r>
          </w:p>
        </w:tc>
        <w:tc>
          <w:tcPr>
            <w:tcW w:w="7893"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Juniorerne kan tage en seddel med Fadervor, som er formet, som et kors. De kan tage det med sig og lægge det i deres Bibel. </w:t>
            </w:r>
          </w:p>
          <w:p w:rsidR="00D95786" w:rsidRDefault="001F1B44">
            <w:pPr>
              <w:pBdr>
                <w:top w:val="nil"/>
                <w:left w:val="nil"/>
                <w:bottom w:val="nil"/>
                <w:right w:val="nil"/>
                <w:between w:val="nil"/>
              </w:pBdr>
              <w:spacing w:after="0" w:line="240" w:lineRule="auto"/>
              <w:rPr>
                <w:color w:val="0563C1"/>
                <w:sz w:val="24"/>
                <w:szCs w:val="24"/>
                <w:u w:val="single"/>
              </w:rPr>
            </w:pPr>
            <w:r>
              <w:rPr>
                <w:color w:val="000000"/>
                <w:sz w:val="24"/>
                <w:szCs w:val="24"/>
              </w:rPr>
              <w:t xml:space="preserve">Find Fadervor som et kors på flg. link: </w:t>
            </w:r>
            <w:hyperlink r:id="rId6">
              <w:r>
                <w:rPr>
                  <w:color w:val="0563C1"/>
                  <w:sz w:val="24"/>
                  <w:szCs w:val="24"/>
                  <w:u w:val="single"/>
                </w:rPr>
                <w:t>http://legekasse.dk/uploads/tx_dfsmaterialer/Fadervor_formet_som_kors.pdf</w:t>
              </w:r>
            </w:hyperlink>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  </w:t>
            </w:r>
          </w:p>
        </w:tc>
      </w:tr>
      <w:tr w:rsidR="00D95786">
        <w:tc>
          <w:tcPr>
            <w:tcW w:w="1961" w:type="dxa"/>
          </w:tcPr>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Fadervor som sang</w:t>
            </w:r>
          </w:p>
        </w:tc>
        <w:tc>
          <w:tcPr>
            <w:tcW w:w="7893"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Lad juniorerne finde en sang om Fadervor på nettet fx med Sigurd Barrett på </w:t>
            </w:r>
            <w:proofErr w:type="spellStart"/>
            <w:r>
              <w:rPr>
                <w:color w:val="000000"/>
                <w:sz w:val="24"/>
                <w:szCs w:val="24"/>
              </w:rPr>
              <w:t>youtube</w:t>
            </w:r>
            <w:proofErr w:type="spellEnd"/>
            <w:r>
              <w:rPr>
                <w:color w:val="000000"/>
                <w:sz w:val="24"/>
                <w:szCs w:val="24"/>
              </w:rPr>
              <w:t>. Sæt et par høretelefoner til din computer, og lad dem lytte til sangen. (Der kan evt. være en voksen, som er tilknyttet denne station, så juniorerne ikke fristes til at fi</w:t>
            </w:r>
            <w:r>
              <w:rPr>
                <w:color w:val="000000"/>
                <w:sz w:val="24"/>
                <w:szCs w:val="24"/>
              </w:rPr>
              <w:t xml:space="preserve">nde andre sange). </w:t>
            </w:r>
          </w:p>
          <w:p w:rsidR="00D95786" w:rsidRDefault="00D95786">
            <w:pPr>
              <w:pBdr>
                <w:top w:val="nil"/>
                <w:left w:val="nil"/>
                <w:bottom w:val="nil"/>
                <w:right w:val="nil"/>
                <w:between w:val="nil"/>
              </w:pBdr>
              <w:spacing w:after="0" w:line="240" w:lineRule="auto"/>
              <w:rPr>
                <w:color w:val="000000"/>
                <w:sz w:val="24"/>
                <w:szCs w:val="24"/>
              </w:rPr>
            </w:pPr>
          </w:p>
        </w:tc>
      </w:tr>
    </w:tbl>
    <w:p w:rsidR="00D95786" w:rsidRDefault="00D95786"/>
    <w:p w:rsidR="00D95786" w:rsidRDefault="00D95786"/>
    <w:p w:rsidR="00D95786" w:rsidRDefault="00D95786"/>
    <w:p w:rsidR="00D95786" w:rsidRDefault="00D95786"/>
    <w:p w:rsidR="00D95786" w:rsidRDefault="00D95786"/>
    <w:p w:rsidR="00D95786" w:rsidRDefault="00D95786"/>
    <w:p w:rsidR="00D95786" w:rsidRDefault="00D95786"/>
    <w:p w:rsidR="00D95786" w:rsidRDefault="00D95786">
      <w:pPr>
        <w:spacing w:after="0" w:line="240" w:lineRule="auto"/>
      </w:pPr>
    </w:p>
    <w:p w:rsidR="00D95786" w:rsidRDefault="00D95786">
      <w:pPr>
        <w:spacing w:after="0" w:line="240" w:lineRule="auto"/>
      </w:pPr>
    </w:p>
    <w:p w:rsidR="009F7438" w:rsidRDefault="009F7438">
      <w:r>
        <w:br w:type="page"/>
      </w:r>
    </w:p>
    <w:p w:rsidR="00D95786" w:rsidRDefault="001F1B44">
      <w:pPr>
        <w:spacing w:after="0" w:line="240" w:lineRule="auto"/>
        <w:rPr>
          <w:sz w:val="24"/>
          <w:szCs w:val="24"/>
        </w:rPr>
      </w:pPr>
      <w:r>
        <w:t>Sedler til bønneaktivitet ved ”</w:t>
      </w:r>
      <w:r>
        <w:rPr>
          <w:i/>
          <w:sz w:val="24"/>
          <w:szCs w:val="24"/>
        </w:rPr>
        <w:t>Vor Fader, du som er i himlene! Helliget blive dit navn, komme dit rige”.</w:t>
      </w:r>
    </w:p>
    <w:p w:rsidR="00D95786" w:rsidRDefault="001F1B44">
      <w:pPr>
        <w:spacing w:after="0" w:line="240" w:lineRule="auto"/>
        <w:rPr>
          <w:sz w:val="24"/>
          <w:szCs w:val="24"/>
        </w:rPr>
      </w:pPr>
      <w:r>
        <w:rPr>
          <w:sz w:val="24"/>
          <w:szCs w:val="24"/>
        </w:rPr>
        <w:t>Klip sedlerne fra hinanden og læg dem i en skål eller pose. Lav evt. flere kopier af bønnerne.</w:t>
      </w:r>
    </w:p>
    <w:p w:rsidR="00D95786" w:rsidRDefault="00D95786">
      <w:pPr>
        <w:spacing w:after="0" w:line="240" w:lineRule="auto"/>
        <w:rPr>
          <w:sz w:val="24"/>
          <w:szCs w:val="24"/>
        </w:rPr>
      </w:pPr>
    </w:p>
    <w:tbl>
      <w:tblPr>
        <w:tblStyle w:val="a0"/>
        <w:tblW w:w="9584"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792"/>
        <w:gridCol w:w="4792"/>
      </w:tblGrid>
      <w:tr w:rsidR="00D95786">
        <w:trPr>
          <w:trHeight w:val="3061"/>
        </w:trPr>
        <w:tc>
          <w:tcPr>
            <w:tcW w:w="4792" w:type="dxa"/>
            <w:vAlign w:val="center"/>
          </w:tcPr>
          <w:p w:rsidR="00D95786" w:rsidRDefault="001F1B44">
            <w:pPr>
              <w:spacing w:after="0" w:line="240" w:lineRule="auto"/>
              <w:jc w:val="center"/>
              <w:rPr>
                <w:sz w:val="44"/>
                <w:szCs w:val="44"/>
              </w:rPr>
            </w:pPr>
            <w:r>
              <w:rPr>
                <w:sz w:val="44"/>
                <w:szCs w:val="44"/>
              </w:rPr>
              <w:t xml:space="preserve">Kære Gud. </w:t>
            </w:r>
          </w:p>
          <w:p w:rsidR="00D95786" w:rsidRDefault="001F1B44">
            <w:pPr>
              <w:spacing w:after="0" w:line="240" w:lineRule="auto"/>
              <w:jc w:val="center"/>
              <w:rPr>
                <w:sz w:val="44"/>
                <w:szCs w:val="44"/>
              </w:rPr>
            </w:pPr>
            <w:r>
              <w:rPr>
                <w:sz w:val="44"/>
                <w:szCs w:val="44"/>
              </w:rPr>
              <w:t>Tak, fordi du er min far. Amen.</w:t>
            </w:r>
          </w:p>
          <w:p w:rsidR="00D95786" w:rsidRDefault="00D95786">
            <w:pPr>
              <w:spacing w:after="0" w:line="240" w:lineRule="auto"/>
              <w:jc w:val="center"/>
              <w:rPr>
                <w:sz w:val="44"/>
                <w:szCs w:val="44"/>
              </w:rPr>
            </w:pPr>
          </w:p>
        </w:tc>
        <w:tc>
          <w:tcPr>
            <w:tcW w:w="4792" w:type="dxa"/>
            <w:vAlign w:val="center"/>
          </w:tcPr>
          <w:p w:rsidR="00D95786" w:rsidRDefault="00D95786">
            <w:pPr>
              <w:spacing w:after="0" w:line="240" w:lineRule="auto"/>
              <w:jc w:val="center"/>
              <w:rPr>
                <w:sz w:val="44"/>
                <w:szCs w:val="44"/>
              </w:rPr>
            </w:pPr>
          </w:p>
          <w:p w:rsidR="00D95786" w:rsidRDefault="001F1B44">
            <w:pPr>
              <w:spacing w:after="0" w:line="240" w:lineRule="auto"/>
              <w:jc w:val="center"/>
              <w:rPr>
                <w:sz w:val="44"/>
                <w:szCs w:val="44"/>
              </w:rPr>
            </w:pPr>
            <w:r>
              <w:rPr>
                <w:sz w:val="44"/>
                <w:szCs w:val="44"/>
              </w:rPr>
              <w:t xml:space="preserve">Kære Far. </w:t>
            </w:r>
          </w:p>
          <w:p w:rsidR="00D95786" w:rsidRDefault="001F1B44">
            <w:pPr>
              <w:spacing w:after="0" w:line="240" w:lineRule="auto"/>
              <w:jc w:val="center"/>
              <w:rPr>
                <w:sz w:val="44"/>
                <w:szCs w:val="44"/>
              </w:rPr>
            </w:pPr>
            <w:r>
              <w:rPr>
                <w:sz w:val="44"/>
                <w:szCs w:val="44"/>
              </w:rPr>
              <w:t xml:space="preserve">Tak, fordi du altid er med hver eneste dag. </w:t>
            </w:r>
          </w:p>
          <w:p w:rsidR="00D95786" w:rsidRDefault="001F1B44">
            <w:pPr>
              <w:spacing w:after="0" w:line="240" w:lineRule="auto"/>
              <w:jc w:val="center"/>
              <w:rPr>
                <w:sz w:val="44"/>
                <w:szCs w:val="44"/>
              </w:rPr>
            </w:pPr>
            <w:r>
              <w:rPr>
                <w:sz w:val="44"/>
                <w:szCs w:val="44"/>
              </w:rPr>
              <w:t>Amen.</w:t>
            </w:r>
          </w:p>
          <w:p w:rsidR="00D95786" w:rsidRDefault="00D95786">
            <w:pPr>
              <w:spacing w:after="0" w:line="240" w:lineRule="auto"/>
              <w:jc w:val="center"/>
              <w:rPr>
                <w:sz w:val="44"/>
                <w:szCs w:val="44"/>
              </w:rPr>
            </w:pPr>
          </w:p>
        </w:tc>
      </w:tr>
      <w:tr w:rsidR="00D95786">
        <w:trPr>
          <w:trHeight w:val="2551"/>
        </w:trPr>
        <w:tc>
          <w:tcPr>
            <w:tcW w:w="4792" w:type="dxa"/>
            <w:vAlign w:val="center"/>
          </w:tcPr>
          <w:p w:rsidR="00D95786" w:rsidRDefault="00D95786">
            <w:pPr>
              <w:spacing w:after="0" w:line="240" w:lineRule="auto"/>
              <w:jc w:val="center"/>
              <w:rPr>
                <w:sz w:val="44"/>
                <w:szCs w:val="44"/>
              </w:rPr>
            </w:pPr>
          </w:p>
          <w:p w:rsidR="00D95786" w:rsidRDefault="001F1B44">
            <w:pPr>
              <w:spacing w:after="0" w:line="240" w:lineRule="auto"/>
              <w:jc w:val="center"/>
              <w:rPr>
                <w:sz w:val="44"/>
                <w:szCs w:val="44"/>
              </w:rPr>
            </w:pPr>
            <w:r>
              <w:rPr>
                <w:sz w:val="44"/>
                <w:szCs w:val="44"/>
              </w:rPr>
              <w:t>Kære Far, tak fordi du vil være med mig resten af dagen.</w:t>
            </w:r>
          </w:p>
          <w:p w:rsidR="00D95786" w:rsidRDefault="00D95786">
            <w:pPr>
              <w:spacing w:after="0" w:line="240" w:lineRule="auto"/>
              <w:jc w:val="center"/>
              <w:rPr>
                <w:sz w:val="44"/>
                <w:szCs w:val="44"/>
              </w:rPr>
            </w:pPr>
          </w:p>
        </w:tc>
        <w:tc>
          <w:tcPr>
            <w:tcW w:w="4792" w:type="dxa"/>
            <w:vAlign w:val="center"/>
          </w:tcPr>
          <w:p w:rsidR="00D95786" w:rsidRDefault="001F1B44">
            <w:pPr>
              <w:spacing w:after="0" w:line="240" w:lineRule="auto"/>
              <w:jc w:val="center"/>
              <w:rPr>
                <w:sz w:val="44"/>
                <w:szCs w:val="44"/>
              </w:rPr>
            </w:pPr>
            <w:r>
              <w:rPr>
                <w:sz w:val="44"/>
                <w:szCs w:val="44"/>
              </w:rPr>
              <w:t xml:space="preserve">Kære Gud, du er min far. Det er jeg glad for. </w:t>
            </w:r>
          </w:p>
          <w:p w:rsidR="00D95786" w:rsidRDefault="001F1B44">
            <w:pPr>
              <w:spacing w:after="0" w:line="240" w:lineRule="auto"/>
              <w:jc w:val="center"/>
              <w:rPr>
                <w:sz w:val="44"/>
                <w:szCs w:val="44"/>
              </w:rPr>
            </w:pPr>
            <w:r>
              <w:rPr>
                <w:sz w:val="44"/>
                <w:szCs w:val="44"/>
              </w:rPr>
              <w:t>Amen.</w:t>
            </w:r>
          </w:p>
          <w:p w:rsidR="00D95786" w:rsidRDefault="00D95786">
            <w:pPr>
              <w:spacing w:after="0" w:line="240" w:lineRule="auto"/>
              <w:jc w:val="center"/>
              <w:rPr>
                <w:sz w:val="44"/>
                <w:szCs w:val="44"/>
              </w:rPr>
            </w:pPr>
          </w:p>
        </w:tc>
      </w:tr>
      <w:tr w:rsidR="00D95786">
        <w:trPr>
          <w:trHeight w:val="3038"/>
        </w:trPr>
        <w:tc>
          <w:tcPr>
            <w:tcW w:w="4792" w:type="dxa"/>
            <w:vAlign w:val="center"/>
          </w:tcPr>
          <w:p w:rsidR="00D95786" w:rsidRDefault="001F1B44">
            <w:pPr>
              <w:spacing w:after="0" w:line="240" w:lineRule="auto"/>
              <w:jc w:val="center"/>
              <w:rPr>
                <w:sz w:val="44"/>
                <w:szCs w:val="44"/>
              </w:rPr>
            </w:pPr>
            <w:r>
              <w:rPr>
                <w:sz w:val="44"/>
                <w:szCs w:val="44"/>
              </w:rPr>
              <w:t>Kære far.</w:t>
            </w:r>
          </w:p>
          <w:p w:rsidR="00D95786" w:rsidRDefault="001F1B44">
            <w:pPr>
              <w:spacing w:after="0" w:line="240" w:lineRule="auto"/>
              <w:jc w:val="center"/>
              <w:rPr>
                <w:sz w:val="44"/>
                <w:szCs w:val="44"/>
              </w:rPr>
            </w:pPr>
            <w:r>
              <w:rPr>
                <w:sz w:val="44"/>
                <w:szCs w:val="44"/>
              </w:rPr>
              <w:t xml:space="preserve"> Du elsker mig og har skabt mig. Tak for det!</w:t>
            </w:r>
          </w:p>
        </w:tc>
        <w:tc>
          <w:tcPr>
            <w:tcW w:w="4792" w:type="dxa"/>
            <w:vAlign w:val="center"/>
          </w:tcPr>
          <w:p w:rsidR="00D95786" w:rsidRDefault="00D95786">
            <w:pPr>
              <w:spacing w:after="0" w:line="240" w:lineRule="auto"/>
              <w:jc w:val="center"/>
              <w:rPr>
                <w:sz w:val="44"/>
                <w:szCs w:val="44"/>
              </w:rPr>
            </w:pPr>
          </w:p>
          <w:p w:rsidR="00D95786" w:rsidRDefault="001F1B44">
            <w:pPr>
              <w:spacing w:after="0" w:line="240" w:lineRule="auto"/>
              <w:jc w:val="center"/>
              <w:rPr>
                <w:sz w:val="44"/>
                <w:szCs w:val="44"/>
              </w:rPr>
            </w:pPr>
            <w:r>
              <w:rPr>
                <w:sz w:val="44"/>
                <w:szCs w:val="44"/>
              </w:rPr>
              <w:t xml:space="preserve">Far, du er med mig, hver eneste dag. Det vil jeg gerne sige tak for. </w:t>
            </w:r>
          </w:p>
          <w:p w:rsidR="00D95786" w:rsidRDefault="001F1B44">
            <w:pPr>
              <w:spacing w:after="0" w:line="240" w:lineRule="auto"/>
              <w:jc w:val="center"/>
              <w:rPr>
                <w:sz w:val="44"/>
                <w:szCs w:val="44"/>
              </w:rPr>
            </w:pPr>
            <w:r>
              <w:rPr>
                <w:sz w:val="44"/>
                <w:szCs w:val="44"/>
              </w:rPr>
              <w:t>Amen.</w:t>
            </w:r>
          </w:p>
          <w:p w:rsidR="00D95786" w:rsidRDefault="00D95786">
            <w:pPr>
              <w:spacing w:after="0" w:line="240" w:lineRule="auto"/>
              <w:jc w:val="center"/>
              <w:rPr>
                <w:sz w:val="44"/>
                <w:szCs w:val="44"/>
              </w:rPr>
            </w:pPr>
          </w:p>
        </w:tc>
      </w:tr>
      <w:tr w:rsidR="00D95786">
        <w:trPr>
          <w:trHeight w:val="3084"/>
        </w:trPr>
        <w:tc>
          <w:tcPr>
            <w:tcW w:w="4792" w:type="dxa"/>
            <w:vAlign w:val="center"/>
          </w:tcPr>
          <w:p w:rsidR="00D95786" w:rsidRDefault="00D95786">
            <w:pPr>
              <w:spacing w:after="0" w:line="240" w:lineRule="auto"/>
              <w:jc w:val="center"/>
              <w:rPr>
                <w:sz w:val="44"/>
                <w:szCs w:val="44"/>
              </w:rPr>
            </w:pPr>
          </w:p>
          <w:p w:rsidR="00D95786" w:rsidRDefault="001F1B44">
            <w:pPr>
              <w:spacing w:after="0" w:line="240" w:lineRule="auto"/>
              <w:jc w:val="center"/>
              <w:rPr>
                <w:sz w:val="44"/>
                <w:szCs w:val="44"/>
              </w:rPr>
            </w:pPr>
            <w:r>
              <w:rPr>
                <w:sz w:val="44"/>
                <w:szCs w:val="44"/>
              </w:rPr>
              <w:t xml:space="preserve">Kære Gud. </w:t>
            </w:r>
          </w:p>
          <w:p w:rsidR="00D95786" w:rsidRDefault="001F1B44">
            <w:pPr>
              <w:spacing w:after="0" w:line="240" w:lineRule="auto"/>
              <w:jc w:val="center"/>
              <w:rPr>
                <w:sz w:val="44"/>
                <w:szCs w:val="44"/>
              </w:rPr>
            </w:pPr>
            <w:r>
              <w:rPr>
                <w:sz w:val="44"/>
                <w:szCs w:val="44"/>
              </w:rPr>
              <w:t xml:space="preserve">Tak, fordi jeg blev dit barn, da jeg blev døbt. </w:t>
            </w:r>
          </w:p>
          <w:p w:rsidR="00D95786" w:rsidRDefault="001F1B44">
            <w:pPr>
              <w:spacing w:after="0" w:line="240" w:lineRule="auto"/>
              <w:jc w:val="center"/>
              <w:rPr>
                <w:sz w:val="44"/>
                <w:szCs w:val="44"/>
              </w:rPr>
            </w:pPr>
            <w:r>
              <w:rPr>
                <w:sz w:val="44"/>
                <w:szCs w:val="44"/>
              </w:rPr>
              <w:t>Amen.</w:t>
            </w:r>
          </w:p>
          <w:p w:rsidR="00D95786" w:rsidRDefault="00D95786">
            <w:pPr>
              <w:spacing w:after="0" w:line="240" w:lineRule="auto"/>
              <w:jc w:val="center"/>
              <w:rPr>
                <w:sz w:val="44"/>
                <w:szCs w:val="44"/>
              </w:rPr>
            </w:pPr>
          </w:p>
        </w:tc>
        <w:tc>
          <w:tcPr>
            <w:tcW w:w="4792" w:type="dxa"/>
            <w:vAlign w:val="center"/>
          </w:tcPr>
          <w:p w:rsidR="00D95786" w:rsidRDefault="001F1B44">
            <w:pPr>
              <w:spacing w:after="0" w:line="240" w:lineRule="auto"/>
              <w:jc w:val="center"/>
              <w:rPr>
                <w:sz w:val="44"/>
                <w:szCs w:val="44"/>
              </w:rPr>
            </w:pPr>
            <w:r>
              <w:rPr>
                <w:sz w:val="44"/>
                <w:szCs w:val="44"/>
              </w:rPr>
              <w:t xml:space="preserve">Kære far! </w:t>
            </w:r>
          </w:p>
          <w:p w:rsidR="00D95786" w:rsidRDefault="001F1B44">
            <w:pPr>
              <w:spacing w:after="0" w:line="240" w:lineRule="auto"/>
              <w:jc w:val="center"/>
              <w:rPr>
                <w:sz w:val="44"/>
                <w:szCs w:val="44"/>
              </w:rPr>
            </w:pPr>
            <w:r>
              <w:rPr>
                <w:sz w:val="44"/>
                <w:szCs w:val="44"/>
              </w:rPr>
              <w:t xml:space="preserve">Tak, for min familie og venner. </w:t>
            </w:r>
          </w:p>
          <w:p w:rsidR="00D95786" w:rsidRDefault="001F1B44">
            <w:pPr>
              <w:spacing w:after="0" w:line="240" w:lineRule="auto"/>
              <w:jc w:val="center"/>
              <w:rPr>
                <w:sz w:val="44"/>
                <w:szCs w:val="44"/>
              </w:rPr>
            </w:pPr>
            <w:r>
              <w:rPr>
                <w:sz w:val="44"/>
                <w:szCs w:val="44"/>
              </w:rPr>
              <w:t>Amen.</w:t>
            </w:r>
          </w:p>
        </w:tc>
      </w:tr>
    </w:tbl>
    <w:p w:rsidR="00D95786" w:rsidRDefault="001F1B44">
      <w:r>
        <w:t xml:space="preserve">Billede til bønnen: ”led os ikke ind i fristelse, men fri os fra det onde. ” Klip billedet ud. </w:t>
      </w:r>
    </w:p>
    <w:p w:rsidR="00D95786" w:rsidRDefault="00D95786"/>
    <w:p w:rsidR="00D95786" w:rsidRDefault="001F1B44">
      <w:r>
        <w:rPr>
          <w:noProof/>
        </w:rPr>
        <w:drawing>
          <wp:inline distT="0" distB="0" distL="114300" distR="114300">
            <wp:extent cx="5943600" cy="7920990"/>
            <wp:effectExtent l="0" t="0" r="0" b="0"/>
            <wp:docPr id="3" name="image1.jpg" descr="Slide1"/>
            <wp:cNvGraphicFramePr/>
            <a:graphic xmlns:a="http://schemas.openxmlformats.org/drawingml/2006/main">
              <a:graphicData uri="http://schemas.openxmlformats.org/drawingml/2006/picture">
                <pic:pic xmlns:pic="http://schemas.openxmlformats.org/drawingml/2006/picture">
                  <pic:nvPicPr>
                    <pic:cNvPr id="0" name="image1.jpg" descr="Slide1"/>
                    <pic:cNvPicPr preferRelativeResize="0"/>
                  </pic:nvPicPr>
                  <pic:blipFill>
                    <a:blip r:embed="rId7"/>
                    <a:srcRect/>
                    <a:stretch>
                      <a:fillRect/>
                    </a:stretch>
                  </pic:blipFill>
                  <pic:spPr>
                    <a:xfrm>
                      <a:off x="0" y="0"/>
                      <a:ext cx="5943600" cy="7920990"/>
                    </a:xfrm>
                    <a:prstGeom prst="rect">
                      <a:avLst/>
                    </a:prstGeom>
                    <a:ln/>
                  </pic:spPr>
                </pic:pic>
              </a:graphicData>
            </a:graphic>
          </wp:inline>
        </w:drawing>
      </w:r>
    </w:p>
    <w:p w:rsidR="00D95786" w:rsidRDefault="001F1B44">
      <w:r>
        <w:t xml:space="preserve">Sedler til bønnestationerne. </w:t>
      </w:r>
    </w:p>
    <w:tbl>
      <w:tblPr>
        <w:tblStyle w:val="a1"/>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95786">
        <w:trPr>
          <w:trHeight w:val="2709"/>
        </w:trPr>
        <w:tc>
          <w:tcPr>
            <w:tcW w:w="9854" w:type="dxa"/>
          </w:tcPr>
          <w:p w:rsidR="00D95786" w:rsidRDefault="00D95786">
            <w:pPr>
              <w:spacing w:after="0" w:line="240" w:lineRule="auto"/>
              <w:jc w:val="center"/>
              <w:rPr>
                <w:sz w:val="24"/>
                <w:szCs w:val="24"/>
              </w:rPr>
            </w:pPr>
          </w:p>
          <w:p w:rsidR="00D95786" w:rsidRDefault="001F1B44">
            <w:pPr>
              <w:spacing w:after="0" w:line="240" w:lineRule="auto"/>
              <w:jc w:val="center"/>
              <w:rPr>
                <w:sz w:val="36"/>
                <w:szCs w:val="36"/>
              </w:rPr>
            </w:pPr>
            <w:r>
              <w:rPr>
                <w:i/>
                <w:sz w:val="36"/>
                <w:szCs w:val="36"/>
              </w:rPr>
              <w:t>Vor Fader, du som er i himlene!</w:t>
            </w:r>
          </w:p>
          <w:p w:rsidR="00D95786" w:rsidRDefault="001F1B44">
            <w:pPr>
              <w:spacing w:after="0" w:line="240" w:lineRule="auto"/>
              <w:jc w:val="center"/>
              <w:rPr>
                <w:sz w:val="36"/>
                <w:szCs w:val="36"/>
              </w:rPr>
            </w:pPr>
            <w:r>
              <w:rPr>
                <w:i/>
                <w:sz w:val="36"/>
                <w:szCs w:val="36"/>
              </w:rPr>
              <w:t>Helliget blive dit navn,</w:t>
            </w:r>
          </w:p>
          <w:p w:rsidR="00D95786" w:rsidRDefault="001F1B44">
            <w:pPr>
              <w:pBdr>
                <w:top w:val="nil"/>
                <w:left w:val="nil"/>
                <w:bottom w:val="nil"/>
                <w:right w:val="nil"/>
                <w:between w:val="nil"/>
              </w:pBdr>
              <w:spacing w:after="0" w:line="240" w:lineRule="auto"/>
              <w:jc w:val="center"/>
              <w:rPr>
                <w:color w:val="000000"/>
                <w:sz w:val="36"/>
                <w:szCs w:val="36"/>
              </w:rPr>
            </w:pPr>
            <w:proofErr w:type="gramStart"/>
            <w:r>
              <w:rPr>
                <w:i/>
                <w:color w:val="000000"/>
                <w:sz w:val="36"/>
                <w:szCs w:val="36"/>
              </w:rPr>
              <w:t>komme</w:t>
            </w:r>
            <w:proofErr w:type="gramEnd"/>
            <w:r>
              <w:rPr>
                <w:i/>
                <w:color w:val="000000"/>
                <w:sz w:val="36"/>
                <w:szCs w:val="36"/>
              </w:rPr>
              <w:t xml:space="preserve"> dit rige…</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D95786" w:rsidRDefault="001F1B44">
            <w:pPr>
              <w:spacing w:after="0" w:line="240" w:lineRule="auto"/>
              <w:rPr>
                <w:sz w:val="24"/>
                <w:szCs w:val="24"/>
              </w:rPr>
            </w:pPr>
            <w:r>
              <w:rPr>
                <w:sz w:val="24"/>
                <w:szCs w:val="24"/>
              </w:rPr>
              <w:t>Når vi beder Fadervor, begynder vi med at sige ”</w:t>
            </w:r>
            <w:r>
              <w:rPr>
                <w:i/>
                <w:sz w:val="24"/>
                <w:szCs w:val="24"/>
              </w:rPr>
              <w:t>Vor Fader</w:t>
            </w:r>
            <w:r>
              <w:rPr>
                <w:sz w:val="24"/>
                <w:szCs w:val="24"/>
              </w:rPr>
              <w:t xml:space="preserve">”, fordi Gud er vores himmelske far! </w:t>
            </w:r>
          </w:p>
          <w:p w:rsidR="00D95786" w:rsidRDefault="001F1B44">
            <w:pPr>
              <w:spacing w:after="0" w:line="240" w:lineRule="auto"/>
              <w:rPr>
                <w:sz w:val="24"/>
                <w:szCs w:val="24"/>
              </w:rPr>
            </w:pPr>
            <w:r>
              <w:rPr>
                <w:sz w:val="24"/>
                <w:szCs w:val="24"/>
              </w:rPr>
              <w:t>Overvej, hvad det betyder, at Gud er din far. Beder du til ham, som din far?</w:t>
            </w:r>
          </w:p>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 xml:space="preserve">Træk en seddel og læs, hvad man kan sige til sin himmelske far. Kan det også være en bøn, du kan bede inde i dig selv? </w:t>
            </w:r>
          </w:p>
          <w:p w:rsidR="00D95786" w:rsidRDefault="001F1B44">
            <w:pPr>
              <w:spacing w:after="0" w:line="240" w:lineRule="auto"/>
              <w:rPr>
                <w:sz w:val="24"/>
                <w:szCs w:val="24"/>
              </w:rPr>
            </w:pPr>
            <w:r>
              <w:rPr>
                <w:i/>
                <w:sz w:val="24"/>
                <w:szCs w:val="24"/>
              </w:rPr>
              <w:t xml:space="preserve">Du kan også bede din helt egen bøn. ”Hej far! Hej kære </w:t>
            </w:r>
            <w:proofErr w:type="gramStart"/>
            <w:r>
              <w:rPr>
                <w:i/>
                <w:sz w:val="24"/>
                <w:szCs w:val="24"/>
              </w:rPr>
              <w:t>Gud…”</w:t>
            </w:r>
            <w:proofErr w:type="gramEnd"/>
            <w:r>
              <w:rPr>
                <w:i/>
                <w:sz w:val="24"/>
                <w:szCs w:val="24"/>
              </w:rPr>
              <w:t xml:space="preserve">. </w:t>
            </w:r>
          </w:p>
          <w:p w:rsidR="00D95786" w:rsidRDefault="00D95786">
            <w:pPr>
              <w:spacing w:after="0" w:line="240" w:lineRule="auto"/>
              <w:rPr>
                <w:sz w:val="24"/>
                <w:szCs w:val="24"/>
              </w:rPr>
            </w:pPr>
          </w:p>
        </w:tc>
      </w:tr>
      <w:tr w:rsidR="00D95786">
        <w:trPr>
          <w:trHeight w:val="3268"/>
        </w:trPr>
        <w:tc>
          <w:tcPr>
            <w:tcW w:w="9854"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jc w:val="center"/>
              <w:rPr>
                <w:color w:val="000000"/>
                <w:sz w:val="36"/>
                <w:szCs w:val="36"/>
              </w:rPr>
            </w:pPr>
            <w:r>
              <w:rPr>
                <w:i/>
                <w:color w:val="000000"/>
                <w:sz w:val="36"/>
                <w:szCs w:val="36"/>
              </w:rPr>
              <w:t>… ske din vilje</w:t>
            </w:r>
            <w:r>
              <w:rPr>
                <w:i/>
                <w:color w:val="000000"/>
                <w:sz w:val="36"/>
                <w:szCs w:val="36"/>
              </w:rPr>
              <w:br/>
              <w:t>som i himlen således også på jorden…</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spacing w:after="0" w:line="240" w:lineRule="auto"/>
              <w:rPr>
                <w:sz w:val="24"/>
                <w:szCs w:val="24"/>
              </w:rPr>
            </w:pPr>
            <w:r>
              <w:rPr>
                <w:sz w:val="24"/>
                <w:szCs w:val="24"/>
              </w:rPr>
              <w:t xml:space="preserve">Det er godt at være der, hvor Gud får lov at bestemme. Han er som et lys, der kan vise mennesker vej igennem livet. Derfor beder vi om, </w:t>
            </w:r>
            <w:r>
              <w:rPr>
                <w:sz w:val="24"/>
                <w:szCs w:val="24"/>
              </w:rPr>
              <w:t>at Guds vilje må ske på jorden, som det sker i himlen. At ham må bestemme over os, som han bestemmer i himlen. Lyset, der kan bryde selv det værste mørke (ondskaben), symboliserer Gud selv og al hans godhed imod os.</w:t>
            </w:r>
          </w:p>
          <w:p w:rsidR="00D95786" w:rsidRDefault="00D95786">
            <w:pPr>
              <w:spacing w:after="0" w:line="240" w:lineRule="auto"/>
              <w:rPr>
                <w:sz w:val="24"/>
                <w:szCs w:val="24"/>
              </w:rPr>
            </w:pPr>
          </w:p>
          <w:p w:rsidR="00D95786" w:rsidRDefault="001F1B44">
            <w:pPr>
              <w:spacing w:after="0" w:line="240" w:lineRule="auto"/>
            </w:pPr>
            <w:r>
              <w:rPr>
                <w:i/>
              </w:rPr>
              <w:t xml:space="preserve">Tænd et lys og sæt det på sølvpapiret.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Overvej, hvordan Gud bestemmer i dit liv.</w:t>
            </w:r>
          </w:p>
          <w:p w:rsidR="00D95786" w:rsidRDefault="00D95786">
            <w:pPr>
              <w:spacing w:after="0" w:line="240" w:lineRule="auto"/>
              <w:rPr>
                <w:sz w:val="24"/>
                <w:szCs w:val="24"/>
              </w:rPr>
            </w:pPr>
          </w:p>
          <w:p w:rsidR="00D95786" w:rsidRDefault="00D95786">
            <w:pPr>
              <w:spacing w:after="0" w:line="240" w:lineRule="auto"/>
              <w:rPr>
                <w:sz w:val="24"/>
                <w:szCs w:val="24"/>
              </w:rPr>
            </w:pPr>
          </w:p>
        </w:tc>
      </w:tr>
      <w:tr w:rsidR="00D95786">
        <w:trPr>
          <w:trHeight w:val="2119"/>
        </w:trPr>
        <w:tc>
          <w:tcPr>
            <w:tcW w:w="9854"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jc w:val="center"/>
              <w:rPr>
                <w:color w:val="000000"/>
                <w:sz w:val="36"/>
                <w:szCs w:val="36"/>
              </w:rPr>
            </w:pPr>
            <w:r>
              <w:rPr>
                <w:i/>
                <w:color w:val="000000"/>
                <w:sz w:val="36"/>
                <w:szCs w:val="36"/>
              </w:rPr>
              <w:t>… giv os i dag vort daglige brød…</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Tag et stykke brød og bed en bøn til Gud, hvor du takker ham for, at han giver dig mad hver dag.</w:t>
            </w:r>
            <w:r>
              <w:rPr>
                <w:color w:val="000000"/>
                <w:sz w:val="24"/>
                <w:szCs w:val="24"/>
              </w:rPr>
              <w:t xml:space="preserve">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br/>
            </w:r>
            <w:r>
              <w:rPr>
                <w:color w:val="000000"/>
                <w:sz w:val="24"/>
                <w:szCs w:val="24"/>
              </w:rPr>
              <w:t xml:space="preserve">Men Gud giver også mange andre ting hver eneste dag. Tøj på kroppen, en seng at sove i, penge til en mobiltelefon osv. Tag også det med i din takkebøn til Gud. ”Tak </w:t>
            </w:r>
            <w:proofErr w:type="gramStart"/>
            <w:r>
              <w:rPr>
                <w:color w:val="000000"/>
                <w:sz w:val="24"/>
                <w:szCs w:val="24"/>
              </w:rPr>
              <w:t>far, ….</w:t>
            </w:r>
            <w:proofErr w:type="gramEnd"/>
            <w:r>
              <w:rPr>
                <w:color w:val="000000"/>
                <w:sz w:val="24"/>
                <w:szCs w:val="24"/>
              </w:rPr>
              <w:t>”</w:t>
            </w:r>
          </w:p>
          <w:p w:rsidR="00D95786" w:rsidRDefault="00D95786">
            <w:pPr>
              <w:spacing w:after="0" w:line="240" w:lineRule="auto"/>
              <w:rPr>
                <w:sz w:val="24"/>
                <w:szCs w:val="24"/>
              </w:rPr>
            </w:pPr>
          </w:p>
        </w:tc>
      </w:tr>
      <w:tr w:rsidR="00D95786">
        <w:trPr>
          <w:trHeight w:val="764"/>
        </w:trPr>
        <w:tc>
          <w:tcPr>
            <w:tcW w:w="9854"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jc w:val="center"/>
              <w:rPr>
                <w:color w:val="000000"/>
                <w:sz w:val="36"/>
                <w:szCs w:val="36"/>
              </w:rPr>
            </w:pPr>
            <w:r>
              <w:rPr>
                <w:i/>
                <w:color w:val="000000"/>
                <w:sz w:val="36"/>
                <w:szCs w:val="36"/>
              </w:rPr>
              <w:t>… og forlad os vor skyld, som også vi forlader vore skyldnere…</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Vi beder i denne bøn om, at Gud vil tilgive os – og vi må tilgive andre, som gør noget forkert mod os.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Skriv en ting, situation, hændelse osv., som du vil bede Gud om tilgivelse for. Fold din seddel sammen og læg den inde i korset på gulvet. Læs dette ver</w:t>
            </w:r>
            <w:r>
              <w:rPr>
                <w:i/>
                <w:color w:val="000000"/>
                <w:sz w:val="24"/>
                <w:szCs w:val="24"/>
              </w:rPr>
              <w:t>s, når du har udført opgaven: Joh 3,16-17</w:t>
            </w:r>
          </w:p>
        </w:tc>
      </w:tr>
      <w:tr w:rsidR="00D95786">
        <w:trPr>
          <w:trHeight w:val="95"/>
        </w:trPr>
        <w:tc>
          <w:tcPr>
            <w:tcW w:w="9854"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jc w:val="center"/>
              <w:rPr>
                <w:color w:val="000000"/>
                <w:sz w:val="36"/>
                <w:szCs w:val="36"/>
              </w:rPr>
            </w:pPr>
            <w:r>
              <w:rPr>
                <w:i/>
                <w:color w:val="000000"/>
                <w:sz w:val="36"/>
                <w:szCs w:val="36"/>
              </w:rPr>
              <w:t>… og forlad os vor skyld, som også vi forlader vore skyldnere…</w:t>
            </w:r>
          </w:p>
          <w:p w:rsidR="00D95786" w:rsidRDefault="00D95786">
            <w:pPr>
              <w:pBdr>
                <w:top w:val="nil"/>
                <w:left w:val="nil"/>
                <w:bottom w:val="nil"/>
                <w:right w:val="nil"/>
                <w:between w:val="nil"/>
              </w:pBdr>
              <w:spacing w:after="0" w:line="240" w:lineRule="auto"/>
              <w:jc w:val="center"/>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Vi beder i denne bøn om, at Gud vil tilgive os – og vi må tilgive andre, som gør noget forkert mod os.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 xml:space="preserve">Skriv en ting, situation, hændelse osv., som du vil bede Gud om tilgivelse for.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 xml:space="preserve">Fold din seddel sammen, put den ned gennem korset i æsken. </w:t>
            </w: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Læs dette vers, når du har udført opgaven: Joh 3,16-17</w:t>
            </w:r>
          </w:p>
          <w:p w:rsidR="00D95786" w:rsidRDefault="00D95786">
            <w:pPr>
              <w:pBdr>
                <w:top w:val="nil"/>
                <w:left w:val="nil"/>
                <w:bottom w:val="nil"/>
                <w:right w:val="nil"/>
                <w:between w:val="nil"/>
              </w:pBdr>
              <w:spacing w:after="0" w:line="240" w:lineRule="auto"/>
              <w:rPr>
                <w:color w:val="000000"/>
                <w:sz w:val="24"/>
                <w:szCs w:val="24"/>
              </w:rPr>
            </w:pPr>
          </w:p>
        </w:tc>
      </w:tr>
      <w:tr w:rsidR="00D95786">
        <w:trPr>
          <w:trHeight w:val="3505"/>
        </w:trPr>
        <w:tc>
          <w:tcPr>
            <w:tcW w:w="9854" w:type="dxa"/>
          </w:tcPr>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jc w:val="center"/>
              <w:rPr>
                <w:color w:val="000000"/>
                <w:sz w:val="36"/>
                <w:szCs w:val="36"/>
              </w:rPr>
            </w:pPr>
            <w:r>
              <w:rPr>
                <w:i/>
                <w:color w:val="000000"/>
                <w:sz w:val="36"/>
                <w:szCs w:val="36"/>
              </w:rPr>
              <w:t xml:space="preserve">… og led os ikke ind i </w:t>
            </w:r>
            <w:proofErr w:type="gramStart"/>
            <w:r>
              <w:rPr>
                <w:i/>
                <w:color w:val="000000"/>
                <w:sz w:val="36"/>
                <w:szCs w:val="36"/>
              </w:rPr>
              <w:t>fristelse,</w:t>
            </w:r>
            <w:r>
              <w:rPr>
                <w:i/>
                <w:color w:val="000000"/>
                <w:sz w:val="36"/>
                <w:szCs w:val="36"/>
              </w:rPr>
              <w:br/>
              <w:t>men</w:t>
            </w:r>
            <w:proofErr w:type="gramEnd"/>
            <w:r>
              <w:rPr>
                <w:i/>
                <w:color w:val="000000"/>
                <w:sz w:val="36"/>
                <w:szCs w:val="36"/>
              </w:rPr>
              <w:t xml:space="preserve"> fri os fra det onde</w:t>
            </w:r>
            <w:r>
              <w:rPr>
                <w:i/>
                <w:color w:val="000000"/>
                <w:sz w:val="36"/>
                <w:szCs w:val="36"/>
              </w:rPr>
              <w:t>.</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Vi beder om, at Gud vil hjælpe os, så vi ikke bliver fristet til at være ulydig… (- fx at spise slikket, når vi ved, at vi ikke må, selvom ingen ser det). </w:t>
            </w: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Samtidig beder vi også om, at Gud vil bevare os imod det onde fx krig, oversvømmelser, skænderier, mobning osv. </w:t>
            </w:r>
          </w:p>
          <w:p w:rsidR="00D95786" w:rsidRDefault="001F1B44">
            <w:pPr>
              <w:spacing w:after="0" w:line="240" w:lineRule="auto"/>
              <w:rPr>
                <w:sz w:val="24"/>
                <w:szCs w:val="24"/>
              </w:rPr>
            </w:pPr>
            <w:r>
              <w:rPr>
                <w:sz w:val="24"/>
                <w:szCs w:val="24"/>
              </w:rPr>
              <w:t xml:space="preserve">Jesus vil og kan hjælpe os fx med at undgå fristelserne. Han går lige ved siden af os hver dag. </w:t>
            </w:r>
          </w:p>
          <w:p w:rsidR="00D95786" w:rsidRDefault="00D95786">
            <w:pPr>
              <w:spacing w:after="0" w:line="240" w:lineRule="auto"/>
              <w:rPr>
                <w:sz w:val="24"/>
                <w:szCs w:val="24"/>
              </w:rPr>
            </w:pPr>
          </w:p>
          <w:p w:rsidR="00D95786" w:rsidRDefault="001F1B44">
            <w:pPr>
              <w:spacing w:after="0" w:line="240" w:lineRule="auto"/>
              <w:rPr>
                <w:sz w:val="24"/>
                <w:szCs w:val="24"/>
              </w:rPr>
            </w:pPr>
            <w:r>
              <w:rPr>
                <w:i/>
                <w:sz w:val="24"/>
                <w:szCs w:val="24"/>
              </w:rPr>
              <w:t xml:space="preserve">Se på fodsporene og glæd dig over, at Jesus går lige ved siden af dig, hver dag. Han er dig nær med sin hjælp… også når du fristes. </w:t>
            </w:r>
          </w:p>
          <w:p w:rsidR="00D95786" w:rsidRDefault="001F1B44">
            <w:pPr>
              <w:spacing w:after="0" w:line="240" w:lineRule="auto"/>
              <w:rPr>
                <w:sz w:val="24"/>
                <w:szCs w:val="24"/>
              </w:rPr>
            </w:pPr>
            <w:r>
              <w:rPr>
                <w:i/>
                <w:sz w:val="24"/>
                <w:szCs w:val="24"/>
              </w:rPr>
              <w:t>Overvej, hvorfor du har brug for, at han ”frier dig fra det onde”. Hvilket ondt er der i dit liv?</w:t>
            </w:r>
          </w:p>
          <w:p w:rsidR="00D95786" w:rsidRDefault="00D95786">
            <w:pPr>
              <w:spacing w:after="0" w:line="240" w:lineRule="auto"/>
              <w:rPr>
                <w:sz w:val="24"/>
                <w:szCs w:val="24"/>
              </w:rPr>
            </w:pPr>
          </w:p>
        </w:tc>
      </w:tr>
      <w:tr w:rsidR="00D95786">
        <w:trPr>
          <w:trHeight w:val="95"/>
        </w:trPr>
        <w:tc>
          <w:tcPr>
            <w:tcW w:w="9854" w:type="dxa"/>
          </w:tcPr>
          <w:p w:rsidR="00D95786" w:rsidRDefault="00D95786">
            <w:pPr>
              <w:pBdr>
                <w:top w:val="nil"/>
                <w:left w:val="nil"/>
                <w:bottom w:val="nil"/>
                <w:right w:val="nil"/>
                <w:between w:val="nil"/>
              </w:pBdr>
              <w:spacing w:after="0" w:line="240" w:lineRule="auto"/>
              <w:rPr>
                <w:color w:val="FF0000"/>
                <w:sz w:val="24"/>
                <w:szCs w:val="24"/>
              </w:rPr>
            </w:pPr>
          </w:p>
          <w:p w:rsidR="00D95786" w:rsidRDefault="001F1B44">
            <w:pPr>
              <w:pBdr>
                <w:top w:val="nil"/>
                <w:left w:val="nil"/>
                <w:bottom w:val="nil"/>
                <w:right w:val="nil"/>
                <w:between w:val="nil"/>
              </w:pBdr>
              <w:spacing w:after="0" w:line="240" w:lineRule="auto"/>
              <w:jc w:val="center"/>
              <w:rPr>
                <w:color w:val="000000"/>
                <w:sz w:val="36"/>
                <w:szCs w:val="36"/>
              </w:rPr>
            </w:pPr>
            <w:r>
              <w:rPr>
                <w:i/>
                <w:color w:val="000000"/>
                <w:sz w:val="36"/>
                <w:szCs w:val="36"/>
              </w:rPr>
              <w:t>For dit er Riget og magten og æren i evighed! Amen.</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color w:val="000000"/>
                <w:sz w:val="24"/>
                <w:szCs w:val="24"/>
              </w:rPr>
              <w:t xml:space="preserve">Vi slutter Fadervor af med at prise Gud, fordi han mægtig og er til i al evighed. </w:t>
            </w:r>
          </w:p>
          <w:p w:rsidR="00D95786" w:rsidRDefault="00D95786">
            <w:pPr>
              <w:pBdr>
                <w:top w:val="nil"/>
                <w:left w:val="nil"/>
                <w:bottom w:val="nil"/>
                <w:right w:val="nil"/>
                <w:between w:val="nil"/>
              </w:pBdr>
              <w:spacing w:after="0" w:line="240" w:lineRule="auto"/>
              <w:rPr>
                <w:color w:val="000000"/>
                <w:sz w:val="24"/>
                <w:szCs w:val="24"/>
              </w:rPr>
            </w:pPr>
          </w:p>
          <w:p w:rsidR="00D95786" w:rsidRDefault="001F1B44">
            <w:pPr>
              <w:pBdr>
                <w:top w:val="nil"/>
                <w:left w:val="nil"/>
                <w:bottom w:val="nil"/>
                <w:right w:val="nil"/>
                <w:between w:val="nil"/>
              </w:pBdr>
              <w:spacing w:after="0" w:line="240" w:lineRule="auto"/>
              <w:rPr>
                <w:color w:val="000000"/>
                <w:sz w:val="24"/>
                <w:szCs w:val="24"/>
              </w:rPr>
            </w:pPr>
            <w:r>
              <w:rPr>
                <w:i/>
                <w:color w:val="000000"/>
                <w:sz w:val="24"/>
                <w:szCs w:val="24"/>
              </w:rPr>
              <w:t>Vis med kroppen, hvordan kan man ære Gud – og find ti grunde til, at Gud skal have magten og æren.</w:t>
            </w:r>
            <w:r>
              <w:rPr>
                <w:color w:val="000000"/>
                <w:sz w:val="24"/>
                <w:szCs w:val="24"/>
              </w:rPr>
              <w:t xml:space="preserve"> </w:t>
            </w:r>
            <w:r>
              <w:rPr>
                <w:i/>
                <w:color w:val="000000"/>
                <w:sz w:val="24"/>
                <w:szCs w:val="24"/>
              </w:rPr>
              <w:t>Formuler disse grund</w:t>
            </w:r>
            <w:r>
              <w:rPr>
                <w:i/>
                <w:color w:val="000000"/>
                <w:sz w:val="24"/>
                <w:szCs w:val="24"/>
              </w:rPr>
              <w:t xml:space="preserve">e i en takkebøn til Gud. </w:t>
            </w:r>
          </w:p>
          <w:p w:rsidR="00D95786" w:rsidRDefault="00D95786">
            <w:pPr>
              <w:pBdr>
                <w:top w:val="nil"/>
                <w:left w:val="nil"/>
                <w:bottom w:val="nil"/>
                <w:right w:val="nil"/>
                <w:between w:val="nil"/>
              </w:pBdr>
              <w:spacing w:after="0" w:line="240" w:lineRule="auto"/>
              <w:rPr>
                <w:color w:val="FF0000"/>
                <w:sz w:val="24"/>
                <w:szCs w:val="24"/>
              </w:rPr>
            </w:pPr>
          </w:p>
        </w:tc>
      </w:tr>
    </w:tbl>
    <w:p w:rsidR="00D95786" w:rsidRDefault="00D95786"/>
    <w:sectPr w:rsidR="00D9578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1B44">
      <w:pPr>
        <w:spacing w:after="0" w:line="240" w:lineRule="auto"/>
      </w:pPr>
      <w:r>
        <w:separator/>
      </w:r>
    </w:p>
  </w:endnote>
  <w:endnote w:type="continuationSeparator" w:id="0">
    <w:p w:rsidR="00000000" w:rsidRDefault="001F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6" w:rsidRDefault="00D95786">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6" w:rsidRDefault="00D95786" w:rsidP="001F1B44">
    <w:pPr>
      <w:pBdr>
        <w:top w:val="nil"/>
        <w:left w:val="nil"/>
        <w:bottom w:val="nil"/>
        <w:right w:val="nil"/>
        <w:between w:val="nil"/>
      </w:pBdr>
      <w:tabs>
        <w:tab w:val="center" w:pos="4819"/>
        <w:tab w:val="right" w:pos="9638"/>
      </w:tabs>
      <w:rPr>
        <w:color w:val="00000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6" w:rsidRDefault="00D9578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1B44">
      <w:pPr>
        <w:spacing w:after="0" w:line="240" w:lineRule="auto"/>
      </w:pPr>
      <w:r>
        <w:separator/>
      </w:r>
    </w:p>
  </w:footnote>
  <w:footnote w:type="continuationSeparator" w:id="0">
    <w:p w:rsidR="00000000" w:rsidRDefault="001F1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6" w:rsidRDefault="00D9578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6" w:rsidRDefault="009F7438" w:rsidP="009F7438">
    <w:pPr>
      <w:pBdr>
        <w:top w:val="nil"/>
        <w:left w:val="nil"/>
        <w:bottom w:val="nil"/>
        <w:right w:val="nil"/>
        <w:between w:val="nil"/>
      </w:pBdr>
      <w:tabs>
        <w:tab w:val="right" w:pos="9638"/>
      </w:tabs>
      <w:rPr>
        <w:color w:val="000000"/>
      </w:rPr>
    </w:pPr>
    <w:r>
      <w:rPr>
        <w:noProof/>
      </w:rPr>
      <w:drawing>
        <wp:anchor distT="0" distB="0" distL="114300" distR="114300" simplePos="0" relativeHeight="251661312" behindDoc="1" locked="0" layoutInCell="1" allowOverlap="1" wp14:anchorId="2FF32271" wp14:editId="1D7D193A">
          <wp:simplePos x="0" y="0"/>
          <wp:positionH relativeFrom="margin">
            <wp:posOffset>3549650</wp:posOffset>
          </wp:positionH>
          <wp:positionV relativeFrom="paragraph">
            <wp:posOffset>-157480</wp:posOffset>
          </wp:positionV>
          <wp:extent cx="2919730" cy="407670"/>
          <wp:effectExtent l="0" t="0" r="0" b="0"/>
          <wp:wrapNone/>
          <wp:docPr id="4" name="Billede 4"/>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919730" cy="40767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86" w:rsidRDefault="00D95786">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86"/>
    <w:rsid w:val="001F1B44"/>
    <w:rsid w:val="009F7438"/>
    <w:rsid w:val="00D957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6B3BA-EB45-4B82-9F2C-A091105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kasse.dk/uploads/tx_dfsmaterialer/Fadervor_formet_som_kors.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1200</Words>
  <Characters>7322</Characters>
  <Application>Microsoft Office Word</Application>
  <DocSecurity>0</DocSecurity>
  <Lines>61</Lines>
  <Paragraphs>17</Paragraphs>
  <ScaleCrop>false</ScaleCrop>
  <Company>Indre Mission</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T. Nielsen</cp:lastModifiedBy>
  <cp:revision>3</cp:revision>
  <dcterms:created xsi:type="dcterms:W3CDTF">2021-02-11T14:03:00Z</dcterms:created>
  <dcterms:modified xsi:type="dcterms:W3CDTF">2021-02-11T14:05:00Z</dcterms:modified>
</cp:coreProperties>
</file>